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47E9D" w14:textId="3B80A2CE" w:rsidR="005E484D" w:rsidRDefault="005E484D">
      <w:pPr>
        <w:pStyle w:val="Heading1"/>
        <w:spacing w:after="0"/>
      </w:pPr>
      <w:r>
        <w:rPr>
          <w:noProof/>
        </w:rPr>
        <w:drawing>
          <wp:inline distT="0" distB="0" distL="0" distR="0" wp14:anchorId="56E9BFF7" wp14:editId="42F3B026">
            <wp:extent cx="1933575" cy="1119632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55" cy="1127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F27DC5" w14:textId="77777777" w:rsidR="005E484D" w:rsidRDefault="005E484D">
      <w:pPr>
        <w:pStyle w:val="Heading1"/>
        <w:spacing w:after="0"/>
      </w:pPr>
    </w:p>
    <w:p w14:paraId="00000001" w14:textId="46C5F854" w:rsidR="00BE13C4" w:rsidRDefault="005E484D">
      <w:pPr>
        <w:pStyle w:val="Heading1"/>
        <w:spacing w:after="0"/>
      </w:pPr>
      <w:r>
        <w:t>Community Advisory Council</w:t>
      </w:r>
      <w:r>
        <w:tab/>
      </w:r>
    </w:p>
    <w:p w14:paraId="00000002" w14:textId="77777777" w:rsidR="00BE13C4" w:rsidRDefault="005E484D">
      <w:pPr>
        <w:pStyle w:val="Heading1"/>
      </w:pPr>
      <w:r>
        <w:t>Executive Committee Meeting Minutes</w:t>
      </w:r>
    </w:p>
    <w:p w14:paraId="00000003" w14:textId="41DFFD43" w:rsidR="00BE13C4" w:rsidRDefault="004D4699">
      <w:pPr>
        <w:pBdr>
          <w:top w:val="nil"/>
          <w:left w:val="nil"/>
          <w:bottom w:val="nil"/>
          <w:right w:val="nil"/>
          <w:between w:val="nil"/>
        </w:pBdr>
        <w:spacing w:after="48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>November</w:t>
      </w:r>
      <w:r w:rsidR="00215EDA">
        <w:rPr>
          <w:rFonts w:ascii="Arial" w:eastAsia="Arial" w:hAnsi="Arial" w:cs="Arial"/>
          <w:b/>
        </w:rPr>
        <w:t xml:space="preserve"> 18</w:t>
      </w:r>
      <w:r w:rsidR="005D59E4">
        <w:rPr>
          <w:rFonts w:ascii="Arial" w:eastAsia="Arial" w:hAnsi="Arial" w:cs="Arial"/>
          <w:b/>
        </w:rPr>
        <w:t>, 2021</w:t>
      </w:r>
    </w:p>
    <w:p w14:paraId="00000004" w14:textId="7B16696E" w:rsidR="00BE13C4" w:rsidRDefault="005E48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</w:rPr>
        <w:t>Call to o</w:t>
      </w:r>
      <w:r>
        <w:rPr>
          <w:b/>
        </w:rPr>
        <w:t xml:space="preserve">rder:  </w:t>
      </w:r>
      <w:r>
        <w:t>Meeting was called to order at 7:0</w:t>
      </w:r>
      <w:r w:rsidR="00A31181">
        <w:t>1</w:t>
      </w:r>
      <w:r>
        <w:t xml:space="preserve"> pm.  Meeting was held via Zoom and attended by Chanda Schwartz, Tracy Kelly, Michael Johnson, Matt Hovey, </w:t>
      </w:r>
      <w:r w:rsidR="00B77DCF">
        <w:t>S</w:t>
      </w:r>
      <w:r>
        <w:t xml:space="preserve">arah Siddiqui, </w:t>
      </w:r>
      <w:r w:rsidR="0037118C">
        <w:t xml:space="preserve">Karla </w:t>
      </w:r>
      <w:proofErr w:type="gramStart"/>
      <w:r w:rsidR="0037118C">
        <w:t>Jimenez</w:t>
      </w:r>
      <w:proofErr w:type="gramEnd"/>
      <w:r w:rsidR="00CE76FC">
        <w:t xml:space="preserve"> and guests</w:t>
      </w:r>
    </w:p>
    <w:p w14:paraId="00000005" w14:textId="1310C433" w:rsidR="00BE13C4" w:rsidRDefault="005E48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</w:rPr>
        <w:t xml:space="preserve">Approval of minutes from </w:t>
      </w:r>
      <w:r w:rsidR="003D2A18">
        <w:rPr>
          <w:b/>
        </w:rPr>
        <w:t xml:space="preserve">October 21, </w:t>
      </w:r>
      <w:r w:rsidR="000542E0">
        <w:rPr>
          <w:b/>
        </w:rPr>
        <w:t>2021,</w:t>
      </w:r>
      <w:r>
        <w:rPr>
          <w:b/>
        </w:rPr>
        <w:t xml:space="preserve"> meeting:  </w:t>
      </w:r>
      <w:r>
        <w:t xml:space="preserve">Motion to </w:t>
      </w:r>
      <w:r w:rsidR="00721B92">
        <w:t xml:space="preserve">move to next meeting </w:t>
      </w:r>
      <w:r w:rsidR="00844C0C">
        <w:t xml:space="preserve">made by Chanda Schwarz, seconded by Michael Johnson, all approved. </w:t>
      </w:r>
    </w:p>
    <w:p w14:paraId="00000006" w14:textId="15055945" w:rsidR="00BE13C4" w:rsidRDefault="005E48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 xml:space="preserve">Public Comment:  </w:t>
      </w:r>
      <w:r w:rsidR="00844C0C">
        <w:rPr>
          <w:b/>
        </w:rPr>
        <w:t>None</w:t>
      </w:r>
    </w:p>
    <w:p w14:paraId="00000007" w14:textId="3177B4C5" w:rsidR="00BE13C4" w:rsidRDefault="005E48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 xml:space="preserve">Administrative Update:  </w:t>
      </w:r>
      <w:r w:rsidR="00930D76">
        <w:rPr>
          <w:bCs/>
        </w:rPr>
        <w:t xml:space="preserve">Administrative update provided by </w:t>
      </w:r>
      <w:r w:rsidR="00844C0C">
        <w:rPr>
          <w:bCs/>
        </w:rPr>
        <w:t>Karla J</w:t>
      </w:r>
      <w:r w:rsidR="00F83973">
        <w:rPr>
          <w:bCs/>
        </w:rPr>
        <w:t>imenez.  There will be a vaccine clinic held on November 19</w:t>
      </w:r>
      <w:r w:rsidR="00FF50FC">
        <w:rPr>
          <w:bCs/>
        </w:rPr>
        <w:t>, it is the first round for elementary students, second clinic to be held in December</w:t>
      </w:r>
      <w:r w:rsidR="00557D2C">
        <w:rPr>
          <w:bCs/>
        </w:rPr>
        <w:t>.  Staff vaccine clinics will be held on November 20.  Plenty of job opportunities in the district, there will a job fair promotion on social media</w:t>
      </w:r>
      <w:r w:rsidR="00792705">
        <w:rPr>
          <w:bCs/>
        </w:rPr>
        <w:t xml:space="preserve">.  </w:t>
      </w:r>
    </w:p>
    <w:p w14:paraId="5A037669" w14:textId="5264740F" w:rsidR="00B1335B" w:rsidRPr="00B1335B" w:rsidRDefault="00D72106" w:rsidP="00B133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r w:rsidRPr="00B1335B">
        <w:rPr>
          <w:b/>
        </w:rPr>
        <w:t xml:space="preserve">CAC General Meetings </w:t>
      </w:r>
      <w:r w:rsidR="005E484D" w:rsidRPr="00B1335B">
        <w:rPr>
          <w:b/>
        </w:rPr>
        <w:t>Discussion</w:t>
      </w:r>
      <w:r w:rsidR="00FD2604">
        <w:rPr>
          <w:b/>
        </w:rPr>
        <w:t>-December Roundtable</w:t>
      </w:r>
      <w:r w:rsidR="00792705">
        <w:rPr>
          <w:b/>
        </w:rPr>
        <w:t xml:space="preserve">:  </w:t>
      </w:r>
      <w:r w:rsidR="009803EE">
        <w:rPr>
          <w:bCs/>
        </w:rPr>
        <w:t xml:space="preserve">Roundtable to be held virtually, will have various break out rooms, with district administration and staff moving about the rooms.  </w:t>
      </w:r>
      <w:r w:rsidR="00080975">
        <w:rPr>
          <w:bCs/>
        </w:rPr>
        <w:t>Advised to set rules ahead of time, suggesting to participants to stay on topic</w:t>
      </w:r>
      <w:r w:rsidR="000C4964">
        <w:rPr>
          <w:bCs/>
        </w:rPr>
        <w:t>s and tasks at hand, being respectful of other participants and addressing issues not specific people.</w:t>
      </w:r>
      <w:r w:rsidR="005118F5">
        <w:rPr>
          <w:bCs/>
        </w:rPr>
        <w:t xml:space="preserve">  Need to reach out for interpreters </w:t>
      </w:r>
      <w:r w:rsidR="003665AC">
        <w:rPr>
          <w:bCs/>
        </w:rPr>
        <w:t xml:space="preserve">to </w:t>
      </w:r>
      <w:proofErr w:type="gramStart"/>
      <w:r w:rsidR="003665AC">
        <w:rPr>
          <w:bCs/>
        </w:rPr>
        <w:t>help out</w:t>
      </w:r>
      <w:proofErr w:type="gramEnd"/>
      <w:r w:rsidR="003665AC">
        <w:rPr>
          <w:bCs/>
        </w:rPr>
        <w:t xml:space="preserve">. </w:t>
      </w:r>
    </w:p>
    <w:p w14:paraId="00000009" w14:textId="23B59996" w:rsidR="00BE13C4" w:rsidRPr="00656930" w:rsidRDefault="00710B20" w:rsidP="00B133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r w:rsidRPr="00656930">
        <w:rPr>
          <w:b/>
        </w:rPr>
        <w:t>Committee Updates:</w:t>
      </w:r>
      <w:r w:rsidR="004338FF" w:rsidRPr="00656930">
        <w:rPr>
          <w:b/>
        </w:rPr>
        <w:t xml:space="preserve">  </w:t>
      </w:r>
      <w:r w:rsidR="004338FF" w:rsidRPr="00656930">
        <w:rPr>
          <w:bCs/>
        </w:rPr>
        <w:t xml:space="preserve">Michael Johnson of Instructional Initiatives </w:t>
      </w:r>
      <w:r w:rsidR="00B057F7" w:rsidRPr="00656930">
        <w:rPr>
          <w:bCs/>
        </w:rPr>
        <w:t>stated that</w:t>
      </w:r>
      <w:r w:rsidR="006013D3">
        <w:rPr>
          <w:bCs/>
        </w:rPr>
        <w:t xml:space="preserve"> November meeting on 1:1 technology had 3 attendees.  N</w:t>
      </w:r>
      <w:r w:rsidR="00B057F7" w:rsidRPr="00656930">
        <w:rPr>
          <w:bCs/>
        </w:rPr>
        <w:t xml:space="preserve">ext meeting would be held </w:t>
      </w:r>
      <w:r w:rsidR="003665AC">
        <w:rPr>
          <w:bCs/>
        </w:rPr>
        <w:t>January 11</w:t>
      </w:r>
      <w:r w:rsidR="00B057F7" w:rsidRPr="00656930">
        <w:rPr>
          <w:bCs/>
        </w:rPr>
        <w:t xml:space="preserve"> at 7:00 pm, topic </w:t>
      </w:r>
      <w:r w:rsidR="000436FF" w:rsidRPr="00656930">
        <w:rPr>
          <w:bCs/>
        </w:rPr>
        <w:t xml:space="preserve">will </w:t>
      </w:r>
      <w:r w:rsidR="003665AC">
        <w:rPr>
          <w:bCs/>
        </w:rPr>
        <w:t xml:space="preserve">Restorative Practices. Equity &amp; Discipline.  </w:t>
      </w:r>
      <w:r w:rsidR="000436FF" w:rsidRPr="00656930">
        <w:rPr>
          <w:bCs/>
        </w:rPr>
        <w:t>Matt</w:t>
      </w:r>
      <w:r w:rsidR="00E03C9A" w:rsidRPr="00656930">
        <w:rPr>
          <w:bCs/>
        </w:rPr>
        <w:t xml:space="preserve"> Hovey of FACE stated </w:t>
      </w:r>
      <w:r w:rsidR="006B7DCF">
        <w:rPr>
          <w:bCs/>
        </w:rPr>
        <w:t>that meeting on</w:t>
      </w:r>
      <w:r w:rsidR="00E03C9A" w:rsidRPr="00656930">
        <w:rPr>
          <w:bCs/>
        </w:rPr>
        <w:t xml:space="preserve"> October 28</w:t>
      </w:r>
      <w:r w:rsidR="006B7DCF">
        <w:rPr>
          <w:bCs/>
        </w:rPr>
        <w:t xml:space="preserve"> was well </w:t>
      </w:r>
      <w:r w:rsidR="004412EB">
        <w:rPr>
          <w:bCs/>
        </w:rPr>
        <w:t>attended,</w:t>
      </w:r>
      <w:r w:rsidR="007A31CE">
        <w:rPr>
          <w:bCs/>
        </w:rPr>
        <w:t xml:space="preserve"> and next meeting will be held January 27</w:t>
      </w:r>
      <w:r w:rsidR="00575767">
        <w:rPr>
          <w:bCs/>
        </w:rPr>
        <w:t>, discussing the Six Components of Family Engagement</w:t>
      </w:r>
      <w:r w:rsidR="000D1288" w:rsidRPr="00656930">
        <w:rPr>
          <w:bCs/>
        </w:rPr>
        <w:t>.</w:t>
      </w:r>
      <w:r w:rsidR="000D1288" w:rsidRPr="00656930">
        <w:rPr>
          <w:b/>
        </w:rPr>
        <w:t xml:space="preserve">  </w:t>
      </w:r>
      <w:r w:rsidR="00DC22F7" w:rsidRPr="00656930">
        <w:rPr>
          <w:bCs/>
        </w:rPr>
        <w:t xml:space="preserve">  Chanda Schwartz of Specialized Student Services stated that</w:t>
      </w:r>
      <w:r w:rsidR="0014541A" w:rsidRPr="00656930">
        <w:rPr>
          <w:bCs/>
        </w:rPr>
        <w:t xml:space="preserve">. SSS </w:t>
      </w:r>
      <w:r w:rsidR="00915158">
        <w:rPr>
          <w:bCs/>
        </w:rPr>
        <w:t xml:space="preserve">will hold their next meeting on December 14. </w:t>
      </w:r>
    </w:p>
    <w:p w14:paraId="247E9C08" w14:textId="5CD68CE1" w:rsidR="00656930" w:rsidRPr="000436FF" w:rsidRDefault="00710B20" w:rsidP="006569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lastRenderedPageBreak/>
        <w:t>Strategic Discussion – CAC Membership Outreach</w:t>
      </w:r>
      <w:r w:rsidR="00656930">
        <w:rPr>
          <w:b/>
        </w:rPr>
        <w:t xml:space="preserve">:  </w:t>
      </w:r>
      <w:r w:rsidR="00656930">
        <w:rPr>
          <w:bCs/>
        </w:rPr>
        <w:t xml:space="preserve">Future plans of the committee include working with other committees to increase awareness of parent advisory boards, possibly doing an event together. </w:t>
      </w:r>
    </w:p>
    <w:p w14:paraId="0000000B" w14:textId="552D4168" w:rsidR="00BE13C4" w:rsidRDefault="005E48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 xml:space="preserve">Other Business:  </w:t>
      </w:r>
      <w:r w:rsidR="001F44AD">
        <w:rPr>
          <w:b/>
        </w:rPr>
        <w:t xml:space="preserve"> </w:t>
      </w:r>
      <w:r w:rsidR="00D35457">
        <w:rPr>
          <w:bCs/>
        </w:rPr>
        <w:t>None</w:t>
      </w:r>
    </w:p>
    <w:p w14:paraId="0000000C" w14:textId="313F8582" w:rsidR="00BE13C4" w:rsidRDefault="005E48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</w:rPr>
        <w:t xml:space="preserve">Adjournment:  </w:t>
      </w:r>
      <w:r>
        <w:t xml:space="preserve">Motion to adjourn made by </w:t>
      </w:r>
      <w:r w:rsidR="009C4F91">
        <w:t>Sarah Siddiqui</w:t>
      </w:r>
      <w:r>
        <w:t xml:space="preserve">, second by </w:t>
      </w:r>
      <w:r w:rsidR="009C4F91">
        <w:t>Michael Johnson</w:t>
      </w:r>
      <w:r>
        <w:t xml:space="preserve">.  All approved and the meeting adjourned at </w:t>
      </w:r>
      <w:r w:rsidR="000542E0">
        <w:t>7:46</w:t>
      </w:r>
      <w:r>
        <w:t xml:space="preserve"> pm.</w:t>
      </w:r>
    </w:p>
    <w:p w14:paraId="0000000D" w14:textId="77777777" w:rsidR="00BE13C4" w:rsidRDefault="00BE13C4"/>
    <w:p w14:paraId="0000000E" w14:textId="7BA4FC06" w:rsidR="00BE13C4" w:rsidRDefault="005E484D">
      <w:pPr>
        <w:rPr>
          <w:color w:val="595959"/>
        </w:rPr>
      </w:pPr>
      <w:r>
        <w:t xml:space="preserve">Minutes submitted by:  </w:t>
      </w:r>
      <w:r>
        <w:rPr>
          <w:color w:val="595959"/>
        </w:rPr>
        <w:t xml:space="preserve">Tracy Kelly on </w:t>
      </w:r>
      <w:r w:rsidR="004D4699">
        <w:rPr>
          <w:color w:val="595959"/>
        </w:rPr>
        <w:t xml:space="preserve">January </w:t>
      </w:r>
      <w:r w:rsidR="000542E0">
        <w:rPr>
          <w:color w:val="595959"/>
        </w:rPr>
        <w:t>19,</w:t>
      </w:r>
      <w:r w:rsidR="004D4699">
        <w:rPr>
          <w:color w:val="595959"/>
        </w:rPr>
        <w:t xml:space="preserve"> 2022</w:t>
      </w:r>
    </w:p>
    <w:p w14:paraId="0000000F" w14:textId="77777777" w:rsidR="00BE13C4" w:rsidRDefault="005E484D">
      <w:r>
        <w:t xml:space="preserve">Minutes approved by:  </w:t>
      </w:r>
    </w:p>
    <w:sectPr w:rsidR="00BE13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6727B" w14:textId="77777777" w:rsidR="007A42A5" w:rsidRDefault="007A42A5">
      <w:pPr>
        <w:spacing w:after="0" w:line="240" w:lineRule="auto"/>
      </w:pPr>
      <w:r>
        <w:separator/>
      </w:r>
    </w:p>
  </w:endnote>
  <w:endnote w:type="continuationSeparator" w:id="0">
    <w:p w14:paraId="56083217" w14:textId="77777777" w:rsidR="007A42A5" w:rsidRDefault="007A4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3" w14:textId="77777777" w:rsidR="00BE13C4" w:rsidRDefault="00BE13C4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5" w14:textId="77777777" w:rsidR="00BE13C4" w:rsidRDefault="00BE13C4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4" w14:textId="77777777" w:rsidR="00BE13C4" w:rsidRDefault="00BE13C4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CE5A1" w14:textId="77777777" w:rsidR="007A42A5" w:rsidRDefault="007A42A5">
      <w:pPr>
        <w:spacing w:after="0" w:line="240" w:lineRule="auto"/>
      </w:pPr>
      <w:r>
        <w:separator/>
      </w:r>
    </w:p>
  </w:footnote>
  <w:footnote w:type="continuationSeparator" w:id="0">
    <w:p w14:paraId="5AE0D176" w14:textId="77777777" w:rsidR="007A42A5" w:rsidRDefault="007A4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1" w14:textId="77777777" w:rsidR="00BE13C4" w:rsidRDefault="00BE13C4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0" w14:textId="77777777" w:rsidR="00BE13C4" w:rsidRDefault="00BE13C4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2" w14:textId="77777777" w:rsidR="00BE13C4" w:rsidRDefault="00BE13C4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E3156"/>
    <w:multiLevelType w:val="multilevel"/>
    <w:tmpl w:val="EE6EB26C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istNumber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2D847DE"/>
    <w:multiLevelType w:val="multilevel"/>
    <w:tmpl w:val="81201D52"/>
    <w:lvl w:ilvl="0">
      <w:start w:val="1"/>
      <w:numFmt w:val="upperRoman"/>
      <w:lvlText w:val="%1."/>
      <w:lvlJc w:val="right"/>
      <w:pPr>
        <w:ind w:left="173" w:hanging="173"/>
      </w:pPr>
      <w:rPr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</w:lvl>
    <w:lvl w:ilvl="3">
      <w:start w:val="1"/>
      <w:numFmt w:val="decimal"/>
      <w:lvlText w:val="(%4)"/>
      <w:lvlJc w:val="left"/>
      <w:pPr>
        <w:ind w:left="1440" w:hanging="588"/>
      </w:pPr>
    </w:lvl>
    <w:lvl w:ilvl="4">
      <w:start w:val="1"/>
      <w:numFmt w:val="lowerLetter"/>
      <w:lvlText w:val="(%5)"/>
      <w:lvlJc w:val="left"/>
      <w:pPr>
        <w:ind w:left="1800" w:hanging="588"/>
      </w:pPr>
    </w:lvl>
    <w:lvl w:ilvl="5">
      <w:start w:val="1"/>
      <w:numFmt w:val="lowerRoman"/>
      <w:lvlText w:val="(%6)"/>
      <w:lvlJc w:val="left"/>
      <w:pPr>
        <w:ind w:left="2160" w:hanging="588"/>
      </w:pPr>
    </w:lvl>
    <w:lvl w:ilvl="6">
      <w:start w:val="1"/>
      <w:numFmt w:val="decimal"/>
      <w:lvlText w:val="%7."/>
      <w:lvlJc w:val="left"/>
      <w:pPr>
        <w:ind w:left="2520" w:hanging="588"/>
      </w:pPr>
    </w:lvl>
    <w:lvl w:ilvl="7">
      <w:start w:val="1"/>
      <w:numFmt w:val="lowerLetter"/>
      <w:lvlText w:val="%8."/>
      <w:lvlJc w:val="left"/>
      <w:pPr>
        <w:ind w:left="2880" w:hanging="588"/>
      </w:pPr>
    </w:lvl>
    <w:lvl w:ilvl="8">
      <w:start w:val="1"/>
      <w:numFmt w:val="lowerRoman"/>
      <w:lvlText w:val="%9."/>
      <w:lvlJc w:val="left"/>
      <w:pPr>
        <w:ind w:left="3240" w:hanging="588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3C4"/>
    <w:rsid w:val="000436FF"/>
    <w:rsid w:val="000542E0"/>
    <w:rsid w:val="00080975"/>
    <w:rsid w:val="000965F7"/>
    <w:rsid w:val="000C4964"/>
    <w:rsid w:val="000D1288"/>
    <w:rsid w:val="000F40DB"/>
    <w:rsid w:val="001145E1"/>
    <w:rsid w:val="00131A5D"/>
    <w:rsid w:val="0014541A"/>
    <w:rsid w:val="001A764B"/>
    <w:rsid w:val="001E49E2"/>
    <w:rsid w:val="001F44AD"/>
    <w:rsid w:val="00215EDA"/>
    <w:rsid w:val="002C0570"/>
    <w:rsid w:val="002D74AA"/>
    <w:rsid w:val="00363875"/>
    <w:rsid w:val="003665AC"/>
    <w:rsid w:val="0037118C"/>
    <w:rsid w:val="00396328"/>
    <w:rsid w:val="003D2A18"/>
    <w:rsid w:val="004011F5"/>
    <w:rsid w:val="004338FF"/>
    <w:rsid w:val="004412EB"/>
    <w:rsid w:val="004904A5"/>
    <w:rsid w:val="004D4699"/>
    <w:rsid w:val="005118F5"/>
    <w:rsid w:val="005302A0"/>
    <w:rsid w:val="00557D2C"/>
    <w:rsid w:val="00575767"/>
    <w:rsid w:val="005D59E4"/>
    <w:rsid w:val="005E484D"/>
    <w:rsid w:val="006013D3"/>
    <w:rsid w:val="00614987"/>
    <w:rsid w:val="0064660E"/>
    <w:rsid w:val="00656930"/>
    <w:rsid w:val="006B7DCF"/>
    <w:rsid w:val="00710B20"/>
    <w:rsid w:val="00721B92"/>
    <w:rsid w:val="00792705"/>
    <w:rsid w:val="00796441"/>
    <w:rsid w:val="007A31CE"/>
    <w:rsid w:val="007A42A5"/>
    <w:rsid w:val="00844C0C"/>
    <w:rsid w:val="00846EAF"/>
    <w:rsid w:val="00915158"/>
    <w:rsid w:val="00930D76"/>
    <w:rsid w:val="009607C8"/>
    <w:rsid w:val="009803EE"/>
    <w:rsid w:val="00991707"/>
    <w:rsid w:val="009C4F91"/>
    <w:rsid w:val="00A31181"/>
    <w:rsid w:val="00AD0C7A"/>
    <w:rsid w:val="00AE0EF8"/>
    <w:rsid w:val="00B057F7"/>
    <w:rsid w:val="00B06AA7"/>
    <w:rsid w:val="00B1335B"/>
    <w:rsid w:val="00B77DCF"/>
    <w:rsid w:val="00BE13C4"/>
    <w:rsid w:val="00BF31E9"/>
    <w:rsid w:val="00CE613E"/>
    <w:rsid w:val="00CE76FC"/>
    <w:rsid w:val="00D35457"/>
    <w:rsid w:val="00D72106"/>
    <w:rsid w:val="00D9263E"/>
    <w:rsid w:val="00DC22F7"/>
    <w:rsid w:val="00DF1C1E"/>
    <w:rsid w:val="00E03C9A"/>
    <w:rsid w:val="00E37D0E"/>
    <w:rsid w:val="00E476AB"/>
    <w:rsid w:val="00EA2CA9"/>
    <w:rsid w:val="00F40D65"/>
    <w:rsid w:val="00F761B2"/>
    <w:rsid w:val="00F83973"/>
    <w:rsid w:val="00FA0AF9"/>
    <w:rsid w:val="00FD2604"/>
    <w:rsid w:val="00FE19E4"/>
    <w:rsid w:val="00FF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06B7F"/>
  <w15:docId w15:val="{C20F319F-0B2F-469A-96DD-03BFF8AD1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C0E"/>
  </w:style>
  <w:style w:type="paragraph" w:styleId="Heading1">
    <w:name w:val="heading 1"/>
    <w:basedOn w:val="Normal"/>
    <w:uiPriority w:val="9"/>
    <w:qFormat/>
    <w:rsid w:val="00500DD1"/>
    <w:pPr>
      <w:keepNext/>
      <w:spacing w:after="60"/>
      <w:ind w:left="0"/>
      <w:contextualSpacing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500DD1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500DD1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500D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Number">
    <w:name w:val="List Number"/>
    <w:basedOn w:val="Normal"/>
    <w:uiPriority w:val="12"/>
    <w:qFormat/>
    <w:rsid w:val="00B853F9"/>
    <w:pPr>
      <w:numPr>
        <w:numId w:val="2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DD2075"/>
    <w:rPr>
      <w:color w:val="595959" w:themeColor="text1" w:themeTint="A6"/>
    </w:rPr>
  </w:style>
  <w:style w:type="paragraph" w:styleId="Date">
    <w:name w:val="Date"/>
    <w:basedOn w:val="Normal"/>
    <w:next w:val="Normal"/>
    <w:uiPriority w:val="10"/>
    <w:qFormat/>
    <w:rsid w:val="00361DEE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214E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14E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535B54"/>
    <w:pPr>
      <w:tabs>
        <w:tab w:val="num" w:pos="720"/>
      </w:tabs>
      <w:ind w:left="720" w:hanging="720"/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0DD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Emphasis">
    <w:name w:val="Emphasis"/>
    <w:basedOn w:val="DefaultParagraphFont"/>
    <w:uiPriority w:val="15"/>
    <w:qFormat/>
    <w:rsid w:val="009F4E19"/>
    <w:rPr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0DD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0DD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0DD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0DD1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0DD1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00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/>
      <w:ind w:left="187"/>
    </w:pPr>
    <w:rPr>
      <w:color w:val="5A5A5A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00DD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0DD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00DD1"/>
    <w:rPr>
      <w:i/>
      <w:iCs/>
      <w:color w:val="365F91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500DD1"/>
    <w:rPr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500DD1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0DD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0DD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00DD1"/>
    <w:rPr>
      <w:i/>
      <w:iCs/>
      <w:color w:val="365F91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5214E"/>
    <w:rPr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5214E"/>
    <w:rPr>
      <w:b/>
      <w:bCs/>
      <w:caps w:val="0"/>
      <w:smallCaps/>
      <w:color w:val="365F9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65214E"/>
    <w:rPr>
      <w:b/>
      <w:bCs/>
      <w:i/>
      <w:iCs/>
      <w:spacing w:val="0"/>
    </w:rPr>
  </w:style>
  <w:style w:type="paragraph" w:styleId="ListParagraph">
    <w:name w:val="List Paragraph"/>
    <w:basedOn w:val="Normal"/>
    <w:uiPriority w:val="34"/>
    <w:semiHidden/>
    <w:unhideWhenUsed/>
    <w:qFormat/>
    <w:rsid w:val="0065214E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65214E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5214E"/>
  </w:style>
  <w:style w:type="paragraph" w:styleId="TOC1">
    <w:name w:val="toc 1"/>
    <w:basedOn w:val="Normal"/>
    <w:next w:val="Normal"/>
    <w:autoRedefine/>
    <w:uiPriority w:val="39"/>
    <w:semiHidden/>
    <w:unhideWhenUsed/>
    <w:rsid w:val="0065214E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5214E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65214E"/>
    <w:pPr>
      <w:framePr w:wrap="around" w:vAnchor="text" w:hAnchor="text" w:y="1"/>
    </w:pPr>
    <w:rPr>
      <w:rFonts w:eastAsiaTheme="majorEastAsia" w:cstheme="majorBidi"/>
      <w:bCs w:val="0"/>
    </w:rPr>
  </w:style>
  <w:style w:type="paragraph" w:styleId="BlockText">
    <w:name w:val="Block Text"/>
    <w:basedOn w:val="Normal"/>
    <w:uiPriority w:val="99"/>
    <w:semiHidden/>
    <w:unhideWhenUsed/>
    <w:rsid w:val="0065214E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65214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5214E"/>
  </w:style>
  <w:style w:type="paragraph" w:styleId="BodyText2">
    <w:name w:val="Body Text 2"/>
    <w:basedOn w:val="Normal"/>
    <w:link w:val="BodyText2Char"/>
    <w:uiPriority w:val="99"/>
    <w:semiHidden/>
    <w:unhideWhenUsed/>
    <w:rsid w:val="0065214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5214E"/>
  </w:style>
  <w:style w:type="paragraph" w:styleId="BodyText3">
    <w:name w:val="Body Text 3"/>
    <w:basedOn w:val="Normal"/>
    <w:link w:val="BodyText3Char"/>
    <w:uiPriority w:val="99"/>
    <w:semiHidden/>
    <w:unhideWhenUsed/>
    <w:rsid w:val="0065214E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5214E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5214E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5214E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5214E"/>
    <w:rPr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214E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214E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1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14E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5214E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5214E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65214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5214E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5214E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5214E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5214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65214E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214E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14E"/>
  </w:style>
  <w:style w:type="character" w:styleId="FootnoteReference">
    <w:name w:val="footnote reference"/>
    <w:basedOn w:val="DefaultParagraphFont"/>
    <w:uiPriority w:val="99"/>
    <w:semiHidden/>
    <w:unhideWhenUsed/>
    <w:rsid w:val="0065214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214E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214E"/>
    <w:rPr>
      <w:sz w:val="22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65214E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65214E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14E"/>
  </w:style>
  <w:style w:type="character" w:styleId="HTMLAcronym">
    <w:name w:val="HTML Acronym"/>
    <w:basedOn w:val="DefaultParagraphFont"/>
    <w:uiPriority w:val="99"/>
    <w:semiHidden/>
    <w:unhideWhenUsed/>
    <w:rsid w:val="0065214E"/>
  </w:style>
  <w:style w:type="paragraph" w:styleId="HTMLAddress">
    <w:name w:val="HTML Address"/>
    <w:basedOn w:val="Normal"/>
    <w:link w:val="HTMLAddressChar"/>
    <w:uiPriority w:val="99"/>
    <w:semiHidden/>
    <w:unhideWhenUsed/>
    <w:rsid w:val="0065214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5214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5214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5214E"/>
    <w:rPr>
      <w:rFonts w:ascii="Consolas" w:hAnsi="Consolas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5214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5214E"/>
    <w:rPr>
      <w:rFonts w:ascii="Consolas" w:hAnsi="Consolas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2075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D2075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D2075"/>
    <w:rPr>
      <w:rFonts w:ascii="Consolas" w:hAnsi="Consolas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D207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D2075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D2075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D2075"/>
    <w:rPr>
      <w:rFonts w:asciiTheme="majorHAnsi" w:eastAsiaTheme="majorEastAsia" w:hAnsiTheme="majorHAnsi" w:cstheme="majorBidi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DD2075"/>
  </w:style>
  <w:style w:type="paragraph" w:styleId="MacroText">
    <w:name w:val="macro"/>
    <w:link w:val="MacroTextChar"/>
    <w:uiPriority w:val="99"/>
    <w:semiHidden/>
    <w:unhideWhenUsed/>
    <w:rsid w:val="00DD20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D2075"/>
    <w:rPr>
      <w:rFonts w:ascii="Consolas" w:hAnsi="Consolas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DD2075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D20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D2075"/>
    <w:rPr>
      <w:rFonts w:asciiTheme="majorHAnsi" w:eastAsiaTheme="majorEastAsia" w:hAnsiTheme="majorHAnsi" w:cstheme="majorBidi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D2075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D2075"/>
  </w:style>
  <w:style w:type="paragraph" w:styleId="PlainText">
    <w:name w:val="Plain Text"/>
    <w:basedOn w:val="Normal"/>
    <w:link w:val="PlainTextChar"/>
    <w:uiPriority w:val="99"/>
    <w:semiHidden/>
    <w:unhideWhenUsed/>
    <w:rsid w:val="00DD2075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2075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D207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D2075"/>
  </w:style>
  <w:style w:type="paragraph" w:styleId="Signature">
    <w:name w:val="Signature"/>
    <w:basedOn w:val="Normal"/>
    <w:link w:val="SignatureChar"/>
    <w:uiPriority w:val="99"/>
    <w:semiHidden/>
    <w:unhideWhenUsed/>
    <w:rsid w:val="00DD2075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D2075"/>
  </w:style>
  <w:style w:type="character" w:styleId="SmartHyperlink">
    <w:name w:val="Smart Hyperlink"/>
    <w:basedOn w:val="DefaultParagraphFont"/>
    <w:uiPriority w:val="99"/>
    <w:semiHidden/>
    <w:unhideWhenUsed/>
    <w:rsid w:val="00DD2075"/>
    <w:rPr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DD2075"/>
    <w:rPr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FD6CAB"/>
    <w:pPr>
      <w:numPr>
        <w:ilvl w:val="1"/>
        <w:numId w:val="2"/>
      </w:numPr>
      <w:ind w:left="1310" w:hanging="59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B15ghaLWmB7oZxR99UBN5M03zA==">AMUW2mWDOAbaP4+DA+o2S9it0FF/s2leieiEx3SyYXZNrE2y+I5wzjn/skeMEsgMAZkwkNUSix4GhOQnd0KKzYpDEA7m3HpoWYBZGZQCTlz1ENPxb7l+vy8=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L. Kelly</dc:creator>
  <cp:lastModifiedBy>Tracy L. Kelly</cp:lastModifiedBy>
  <cp:revision>28</cp:revision>
  <cp:lastPrinted>2021-08-05T12:47:00Z</cp:lastPrinted>
  <dcterms:created xsi:type="dcterms:W3CDTF">2022-01-17T19:37:00Z</dcterms:created>
  <dcterms:modified xsi:type="dcterms:W3CDTF">2022-01-20T15:46:00Z</dcterms:modified>
</cp:coreProperties>
</file>