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225F">
        <w:rPr>
          <w:rFonts w:ascii="Comic Sans MS" w:hAnsi="Comic Sans MS"/>
          <w:b/>
          <w:i/>
          <w:noProof/>
          <w:sz w:val="72"/>
          <w:szCs w:val="72"/>
        </w:rPr>
        <w:t>THUR</w:t>
      </w:r>
      <w:r w:rsidR="00074D00">
        <w:rPr>
          <w:rFonts w:ascii="Comic Sans MS" w:hAnsi="Comic Sans MS"/>
          <w:b/>
          <w:i/>
          <w:noProof/>
          <w:sz w:val="72"/>
          <w:szCs w:val="72"/>
        </w:rPr>
        <w:t>S</w:t>
      </w:r>
      <w:r w:rsidR="001C3339">
        <w:rPr>
          <w:rFonts w:ascii="Comic Sans MS" w:hAnsi="Comic Sans MS"/>
          <w:b/>
          <w:i/>
          <w:noProof/>
          <w:sz w:val="72"/>
          <w:szCs w:val="72"/>
        </w:rPr>
        <w:t>DAY</w:t>
      </w:r>
    </w:p>
    <w:p w:rsidR="00B26B59" w:rsidRPr="007E09D5" w:rsidRDefault="00963F64" w:rsidP="00F4509C">
      <w:pPr>
        <w:jc w:val="center"/>
        <w:rPr>
          <w:rFonts w:ascii="Comic Sans MS" w:hAnsi="Comic Sans MS"/>
          <w:b/>
          <w:i/>
          <w:sz w:val="56"/>
          <w:szCs w:val="56"/>
        </w:rPr>
      </w:pPr>
      <w:r>
        <w:rPr>
          <w:rFonts w:ascii="Comic Sans MS" w:hAnsi="Comic Sans MS"/>
          <w:b/>
          <w:i/>
          <w:sz w:val="56"/>
          <w:szCs w:val="56"/>
        </w:rPr>
        <w:t xml:space="preserve">September </w:t>
      </w:r>
      <w:r w:rsidR="003E641C">
        <w:rPr>
          <w:rFonts w:ascii="Comic Sans MS" w:hAnsi="Comic Sans MS"/>
          <w:b/>
          <w:i/>
          <w:sz w:val="56"/>
          <w:szCs w:val="56"/>
        </w:rPr>
        <w:t>2</w:t>
      </w:r>
      <w:r w:rsidR="00FE225F">
        <w:rPr>
          <w:rFonts w:ascii="Comic Sans MS" w:hAnsi="Comic Sans MS"/>
          <w:b/>
          <w:i/>
          <w:sz w:val="56"/>
          <w:szCs w:val="56"/>
        </w:rPr>
        <w:t>8</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is</w:t>
      </w:r>
      <w:r w:rsidR="00E91BA2">
        <w:rPr>
          <w:rFonts w:ascii="Comic Sans MS" w:eastAsia="Times New Roman" w:hAnsi="Comic Sans MS" w:cs="Arial"/>
          <w:color w:val="222222"/>
          <w:sz w:val="32"/>
          <w:szCs w:val="32"/>
        </w:rPr>
        <w:t xml:space="preserve"> </w:t>
      </w:r>
      <w:r w:rsidR="00FE225F">
        <w:rPr>
          <w:rFonts w:ascii="Comic Sans MS" w:eastAsia="Times New Roman" w:hAnsi="Comic Sans MS" w:cs="Arial"/>
          <w:color w:val="222222"/>
          <w:sz w:val="32"/>
          <w:szCs w:val="32"/>
        </w:rPr>
        <w:t xml:space="preserve">BBQ Rib Patty OR Italian Cheese Pull-Apart Bread.  </w:t>
      </w:r>
      <w:r w:rsidR="00074D00">
        <w:rPr>
          <w:rFonts w:ascii="Comic Sans MS" w:eastAsia="Times New Roman" w:hAnsi="Comic Sans MS" w:cs="Arial"/>
          <w:color w:val="222222"/>
          <w:sz w:val="32"/>
          <w:szCs w:val="32"/>
        </w:rPr>
        <w:t xml:space="preserve">  </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291DAB" w:rsidRDefault="00291DAB"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Hispanic Heritage Month Facts </w:t>
      </w:r>
      <w:r w:rsidR="00FE225F">
        <w:rPr>
          <w:rFonts w:ascii="Comic Sans MS" w:eastAsia="Times New Roman" w:hAnsi="Comic Sans MS" w:cs="Calibri"/>
          <w:sz w:val="32"/>
          <w:szCs w:val="32"/>
        </w:rPr>
        <w:t>~ Did you know that corn is a staple throughout Latin America?  People consume corn in tons, in one form</w:t>
      </w:r>
      <w:r w:rsidR="008E3DFE">
        <w:rPr>
          <w:rFonts w:ascii="Comic Sans MS" w:eastAsia="Times New Roman" w:hAnsi="Comic Sans MS" w:cs="Calibri"/>
          <w:sz w:val="32"/>
          <w:szCs w:val="32"/>
        </w:rPr>
        <w:t xml:space="preserve"> or another.  </w:t>
      </w:r>
      <w:r w:rsidR="00A04504">
        <w:rPr>
          <w:rFonts w:ascii="Comic Sans MS" w:eastAsia="Times New Roman" w:hAnsi="Comic Sans MS" w:cs="Calibri"/>
          <w:sz w:val="32"/>
          <w:szCs w:val="32"/>
        </w:rPr>
        <w:t xml:space="preserve">From </w:t>
      </w:r>
      <w:proofErr w:type="spellStart"/>
      <w:r w:rsidR="00A04504">
        <w:rPr>
          <w:rFonts w:ascii="Comic Sans MS" w:eastAsia="Times New Roman" w:hAnsi="Comic Sans MS" w:cs="Calibri"/>
          <w:sz w:val="32"/>
          <w:szCs w:val="32"/>
        </w:rPr>
        <w:t>arepask</w:t>
      </w:r>
      <w:proofErr w:type="spellEnd"/>
      <w:r w:rsidR="00A04504">
        <w:rPr>
          <w:rFonts w:ascii="Comic Sans MS" w:eastAsia="Times New Roman" w:hAnsi="Comic Sans MS" w:cs="Calibri"/>
          <w:sz w:val="32"/>
          <w:szCs w:val="32"/>
        </w:rPr>
        <w:t xml:space="preserve"> to </w:t>
      </w:r>
      <w:proofErr w:type="spellStart"/>
      <w:r w:rsidR="00A04504">
        <w:rPr>
          <w:rFonts w:ascii="Comic Sans MS" w:eastAsia="Times New Roman" w:hAnsi="Comic Sans MS" w:cs="Calibri"/>
          <w:sz w:val="32"/>
          <w:szCs w:val="32"/>
        </w:rPr>
        <w:t>pupusas</w:t>
      </w:r>
      <w:proofErr w:type="spellEnd"/>
      <w:r w:rsidR="00A04504">
        <w:rPr>
          <w:rFonts w:ascii="Comic Sans MS" w:eastAsia="Times New Roman" w:hAnsi="Comic Sans MS" w:cs="Calibri"/>
          <w:sz w:val="32"/>
          <w:szCs w:val="32"/>
        </w:rPr>
        <w:t xml:space="preserve">, tortillas, gorditas, </w:t>
      </w:r>
      <w:proofErr w:type="spellStart"/>
      <w:r w:rsidR="00A04504">
        <w:rPr>
          <w:rFonts w:ascii="Comic Sans MS" w:eastAsia="Times New Roman" w:hAnsi="Comic Sans MS" w:cs="Calibri"/>
          <w:sz w:val="32"/>
          <w:szCs w:val="32"/>
        </w:rPr>
        <w:t>pinolillo</w:t>
      </w:r>
      <w:proofErr w:type="spellEnd"/>
      <w:r w:rsidR="00A04504">
        <w:rPr>
          <w:rFonts w:ascii="Comic Sans MS" w:eastAsia="Times New Roman" w:hAnsi="Comic Sans MS" w:cs="Calibri"/>
          <w:sz w:val="32"/>
          <w:szCs w:val="32"/>
        </w:rPr>
        <w:t xml:space="preserve">, chocolo, hominy in pozole, to chichi morada. They all nourish and bring delicious joy to millions of people. Corn may have originated in Mexico, but through the spread of ancient empires like the Aztec, Maya and Inca, this crop found its way across the Latin American world and has since become a part ingrained in the culture and diet.  </w:t>
      </w:r>
    </w:p>
    <w:p w:rsidR="00A04504" w:rsidRDefault="00A04504"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t xml:space="preserve">Applications for those interested in joining Mu Alpha Theta (Math Honors Society) are due TOMORROW.  They can be given to either Mr. </w:t>
      </w:r>
      <w:proofErr w:type="spellStart"/>
      <w:r>
        <w:rPr>
          <w:rFonts w:ascii="Comic Sans MS" w:eastAsia="Times New Roman" w:hAnsi="Comic Sans MS" w:cs="Calibri"/>
          <w:sz w:val="32"/>
          <w:szCs w:val="32"/>
        </w:rPr>
        <w:t>Keigher</w:t>
      </w:r>
      <w:proofErr w:type="spellEnd"/>
      <w:r>
        <w:rPr>
          <w:rFonts w:ascii="Comic Sans MS" w:eastAsia="Times New Roman" w:hAnsi="Comic Sans MS" w:cs="Calibri"/>
          <w:sz w:val="32"/>
          <w:szCs w:val="32"/>
        </w:rPr>
        <w:t xml:space="preserve"> or Mrs. Garcia in the Math Office. </w:t>
      </w:r>
    </w:p>
    <w:p w:rsidR="0032640A" w:rsidRPr="0032640A" w:rsidRDefault="0032640A" w:rsidP="0032640A">
      <w:pPr>
        <w:pStyle w:val="ListParagraph"/>
        <w:numPr>
          <w:ilvl w:val="0"/>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 xml:space="preserve">Just a Reminder of </w:t>
      </w:r>
      <w:r w:rsidR="003E641C">
        <w:rPr>
          <w:rFonts w:ascii="Comic Sans MS" w:eastAsia="Times New Roman" w:hAnsi="Comic Sans MS" w:cs="Arial"/>
          <w:sz w:val="32"/>
          <w:szCs w:val="32"/>
        </w:rPr>
        <w:t>this</w:t>
      </w:r>
      <w:r w:rsidRPr="0032640A">
        <w:rPr>
          <w:rFonts w:ascii="Comic Sans MS" w:eastAsia="Times New Roman" w:hAnsi="Comic Sans MS" w:cs="Arial"/>
          <w:sz w:val="32"/>
          <w:szCs w:val="32"/>
        </w:rPr>
        <w:t xml:space="preserve"> week's Homecoming Dress-Up Days:</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Thursday-Barbie, Ken, and Friends Career Day</w:t>
      </w:r>
    </w:p>
    <w:p w:rsidR="0032640A" w:rsidRPr="0032640A" w:rsidRDefault="0032640A" w:rsidP="0032640A">
      <w:pPr>
        <w:pStyle w:val="ListParagraph"/>
        <w:numPr>
          <w:ilvl w:val="1"/>
          <w:numId w:val="1"/>
        </w:numPr>
        <w:rPr>
          <w:rFonts w:ascii="Comic Sans MS" w:eastAsia="Times New Roman" w:hAnsi="Comic Sans MS" w:cs="Arial"/>
          <w:sz w:val="32"/>
          <w:szCs w:val="32"/>
        </w:rPr>
      </w:pPr>
      <w:r w:rsidRPr="0032640A">
        <w:rPr>
          <w:rFonts w:ascii="Comic Sans MS" w:eastAsia="Times New Roman" w:hAnsi="Comic Sans MS" w:cs="Arial"/>
          <w:sz w:val="32"/>
          <w:szCs w:val="32"/>
        </w:rPr>
        <w:t>Friday-Class T-Shirt/Color Day--Seniors (Pink), Juniors (Purple), Sophomores (White), Freshmen (Red)</w:t>
      </w:r>
    </w:p>
    <w:p w:rsidR="003E641C" w:rsidRDefault="003E641C" w:rsidP="005806BF">
      <w:pPr>
        <w:pStyle w:val="ListParagraph"/>
        <w:numPr>
          <w:ilvl w:val="0"/>
          <w:numId w:val="1"/>
        </w:numPr>
        <w:spacing w:after="160" w:line="235" w:lineRule="atLeast"/>
        <w:rPr>
          <w:rFonts w:ascii="Comic Sans MS" w:eastAsia="Times New Roman" w:hAnsi="Comic Sans MS" w:cs="Calibri"/>
          <w:sz w:val="32"/>
          <w:szCs w:val="32"/>
        </w:rPr>
      </w:pPr>
      <w:r>
        <w:rPr>
          <w:rFonts w:ascii="Comic Sans MS" w:eastAsia="Times New Roman" w:hAnsi="Comic Sans MS" w:cs="Calibri"/>
          <w:sz w:val="32"/>
          <w:szCs w:val="32"/>
        </w:rPr>
        <w:lastRenderedPageBreak/>
        <w:t>Blue Crew is awarding one student every day this week with a school spirit award. Students (and staff)</w:t>
      </w:r>
      <w:r w:rsidR="00610D6A">
        <w:rPr>
          <w:rFonts w:ascii="Comic Sans MS" w:eastAsia="Times New Roman" w:hAnsi="Comic Sans MS" w:cs="Calibri"/>
          <w:sz w:val="32"/>
          <w:szCs w:val="32"/>
        </w:rPr>
        <w:t xml:space="preserve"> check your email and fill out the Google Form with your nomination for most spirited</w:t>
      </w:r>
      <w:r w:rsidR="00074D00">
        <w:rPr>
          <w:rFonts w:ascii="Comic Sans MS" w:eastAsia="Times New Roman" w:hAnsi="Comic Sans MS" w:cs="Calibri"/>
          <w:sz w:val="32"/>
          <w:szCs w:val="32"/>
        </w:rPr>
        <w:t xml:space="preserve"> </w:t>
      </w:r>
      <w:r w:rsidR="00A04504">
        <w:rPr>
          <w:rFonts w:ascii="Comic Sans MS" w:eastAsia="Times New Roman" w:hAnsi="Comic Sans MS" w:cs="Calibri"/>
          <w:sz w:val="32"/>
          <w:szCs w:val="32"/>
        </w:rPr>
        <w:t>Barbie, Ken and Friends Career Day.</w:t>
      </w:r>
      <w:r w:rsidR="00610D6A">
        <w:rPr>
          <w:rFonts w:ascii="Comic Sans MS" w:eastAsia="Times New Roman" w:hAnsi="Comic Sans MS" w:cs="Calibri"/>
          <w:sz w:val="32"/>
          <w:szCs w:val="32"/>
        </w:rPr>
        <w:t xml:space="preserve">  The student with the most nominations will win a prize.  </w:t>
      </w:r>
    </w:p>
    <w:p w:rsidR="00074D00" w:rsidRDefault="00074D00" w:rsidP="003E3ECB">
      <w:pPr>
        <w:pStyle w:val="ListParagraph"/>
        <w:numPr>
          <w:ilvl w:val="0"/>
          <w:numId w:val="1"/>
        </w:numPr>
        <w:shd w:val="clear" w:color="auto" w:fill="FFFFFF"/>
        <w:rPr>
          <w:rFonts w:ascii="Comic Sans MS" w:eastAsia="Times New Roman" w:hAnsi="Comic Sans MS" w:cs="Arial"/>
          <w:color w:val="222222"/>
          <w:sz w:val="32"/>
          <w:szCs w:val="32"/>
        </w:rPr>
      </w:pPr>
      <w:r w:rsidRPr="00074D00">
        <w:rPr>
          <w:rFonts w:ascii="Comic Sans MS" w:eastAsia="Times New Roman" w:hAnsi="Comic Sans MS" w:cs="Arial"/>
          <w:color w:val="222222"/>
          <w:sz w:val="32"/>
          <w:szCs w:val="32"/>
        </w:rPr>
        <w:t xml:space="preserve">Attention all </w:t>
      </w:r>
      <w:proofErr w:type="gramStart"/>
      <w:r w:rsidRPr="00074D00">
        <w:rPr>
          <w:rFonts w:ascii="Comic Sans MS" w:eastAsia="Times New Roman" w:hAnsi="Comic Sans MS" w:cs="Arial"/>
          <w:color w:val="222222"/>
          <w:sz w:val="32"/>
          <w:szCs w:val="32"/>
        </w:rPr>
        <w:t>girls</w:t>
      </w:r>
      <w:proofErr w:type="gramEnd"/>
      <w:r w:rsidRPr="00074D00">
        <w:rPr>
          <w:rFonts w:ascii="Comic Sans MS" w:eastAsia="Times New Roman" w:hAnsi="Comic Sans MS" w:cs="Arial"/>
          <w:color w:val="222222"/>
          <w:sz w:val="32"/>
          <w:szCs w:val="32"/>
        </w:rPr>
        <w:t xml:space="preserve"> basketball players ~ There will be an informational meeting </w:t>
      </w:r>
      <w:r w:rsidR="00A04504">
        <w:rPr>
          <w:rFonts w:ascii="Comic Sans MS" w:eastAsia="Times New Roman" w:hAnsi="Comic Sans MS" w:cs="Arial"/>
          <w:color w:val="222222"/>
          <w:sz w:val="32"/>
          <w:szCs w:val="32"/>
        </w:rPr>
        <w:t>TODAY</w:t>
      </w:r>
      <w:r w:rsidRPr="00074D00">
        <w:rPr>
          <w:rFonts w:ascii="Comic Sans MS" w:eastAsia="Times New Roman" w:hAnsi="Comic Sans MS" w:cs="Arial"/>
          <w:color w:val="222222"/>
          <w:sz w:val="32"/>
          <w:szCs w:val="32"/>
        </w:rPr>
        <w:t xml:space="preserve"> after school, from 3:10-3:20 in C27 to discuss open gyms and workouts until season.  There will also be workouts for any girl interested after the meeting on the track outside after the meeting.  Please see Coach Knapp with any questions.</w:t>
      </w:r>
    </w:p>
    <w:p w:rsidR="0031141E" w:rsidRDefault="0031141E" w:rsidP="003E3ECB">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Applications for those interested in joining Mu Alpha Theta (Math Honors Society) are due tomorrow. They can be given to either Mr. </w:t>
      </w:r>
      <w:proofErr w:type="spellStart"/>
      <w:r>
        <w:rPr>
          <w:rFonts w:ascii="Comic Sans MS" w:eastAsia="Times New Roman" w:hAnsi="Comic Sans MS" w:cs="Arial"/>
          <w:color w:val="222222"/>
          <w:sz w:val="32"/>
          <w:szCs w:val="32"/>
        </w:rPr>
        <w:t>Keigher</w:t>
      </w:r>
      <w:proofErr w:type="spellEnd"/>
      <w:r>
        <w:rPr>
          <w:rFonts w:ascii="Comic Sans MS" w:eastAsia="Times New Roman" w:hAnsi="Comic Sans MS" w:cs="Arial"/>
          <w:color w:val="222222"/>
          <w:sz w:val="32"/>
          <w:szCs w:val="32"/>
        </w:rPr>
        <w:t xml:space="preserve"> or Mrs. Garcia in the Math Office.</w:t>
      </w:r>
    </w:p>
    <w:p w:rsidR="0031141E" w:rsidRDefault="0031141E" w:rsidP="003E3ECB">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Juniors and Seniors!  If you are interested in attending the college fair October 3</w:t>
      </w:r>
      <w:r w:rsidRPr="0031141E">
        <w:rPr>
          <w:rFonts w:ascii="Comic Sans MS" w:eastAsia="Times New Roman" w:hAnsi="Comic Sans MS" w:cs="Arial"/>
          <w:color w:val="222222"/>
          <w:sz w:val="32"/>
          <w:szCs w:val="32"/>
          <w:vertAlign w:val="superscript"/>
        </w:rPr>
        <w:t>rd</w:t>
      </w:r>
      <w:r>
        <w:rPr>
          <w:rFonts w:ascii="Comic Sans MS" w:eastAsia="Times New Roman" w:hAnsi="Comic Sans MS" w:cs="Arial"/>
          <w:color w:val="222222"/>
          <w:sz w:val="32"/>
          <w:szCs w:val="32"/>
        </w:rPr>
        <w:t xml:space="preserve">, please see Mr. </w:t>
      </w:r>
      <w:proofErr w:type="spellStart"/>
      <w:r>
        <w:rPr>
          <w:rFonts w:ascii="Comic Sans MS" w:eastAsia="Times New Roman" w:hAnsi="Comic Sans MS" w:cs="Arial"/>
          <w:color w:val="222222"/>
          <w:sz w:val="32"/>
          <w:szCs w:val="32"/>
        </w:rPr>
        <w:t>Lauesen</w:t>
      </w:r>
      <w:proofErr w:type="spellEnd"/>
      <w:r>
        <w:rPr>
          <w:rFonts w:ascii="Comic Sans MS" w:eastAsia="Times New Roman" w:hAnsi="Comic Sans MS" w:cs="Arial"/>
          <w:color w:val="222222"/>
          <w:sz w:val="32"/>
          <w:szCs w:val="32"/>
        </w:rPr>
        <w:t xml:space="preserve"> or Ms. Lessing in the counseling office for a permission slip.</w:t>
      </w:r>
    </w:p>
    <w:p w:rsidR="0031141E" w:rsidRDefault="0031141E" w:rsidP="003E3ECB">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Tomorrow Open Swim from 3-4pm at the Larkin Aquatic Center. Bring your friends.</w:t>
      </w:r>
    </w:p>
    <w:p w:rsidR="0031141E" w:rsidRPr="0031141E" w:rsidRDefault="0031141E" w:rsidP="00F356BE">
      <w:pPr>
        <w:pStyle w:val="ListParagraph"/>
        <w:numPr>
          <w:ilvl w:val="0"/>
          <w:numId w:val="1"/>
        </w:numPr>
        <w:shd w:val="clear" w:color="auto" w:fill="FFFFFF"/>
        <w:rPr>
          <w:rFonts w:ascii="Comic Sans MS" w:eastAsia="Times New Roman" w:hAnsi="Comic Sans MS" w:cs="Arial"/>
          <w:color w:val="222222"/>
          <w:sz w:val="32"/>
          <w:szCs w:val="32"/>
        </w:rPr>
      </w:pPr>
      <w:r w:rsidRPr="0031141E">
        <w:rPr>
          <w:rFonts w:ascii="Comic Sans MS" w:eastAsia="Times New Roman" w:hAnsi="Comic Sans MS" w:cs="Arial"/>
          <w:color w:val="222222"/>
          <w:sz w:val="32"/>
          <w:szCs w:val="32"/>
        </w:rPr>
        <w:t>Don't Forget Tonight is the Royal Night Out. Come out to see Larkin's Girls Volleyball, (starts at 4:30pm), Flag Football, and Tennis compete. Food Trucks will be available starting at 5:00pm and the Outdoor Movie begins at 7:00pm.  Check your email later this morning for Food Truck Menus and more information.  We hope to see you there</w:t>
      </w:r>
    </w:p>
    <w:p w:rsidR="0031141E" w:rsidRPr="0031141E" w:rsidRDefault="0031141E" w:rsidP="00692A4F">
      <w:pPr>
        <w:pStyle w:val="ListParagraph"/>
        <w:numPr>
          <w:ilvl w:val="0"/>
          <w:numId w:val="1"/>
        </w:numPr>
        <w:shd w:val="clear" w:color="auto" w:fill="FFFFFF"/>
        <w:rPr>
          <w:rFonts w:ascii="Comic Sans MS" w:eastAsia="Times New Roman" w:hAnsi="Comic Sans MS" w:cs="Arial"/>
          <w:color w:val="222222"/>
          <w:sz w:val="32"/>
          <w:szCs w:val="32"/>
        </w:rPr>
      </w:pPr>
      <w:r w:rsidRPr="0031141E">
        <w:rPr>
          <w:rFonts w:ascii="Comic Sans MS" w:eastAsia="Times New Roman" w:hAnsi="Comic Sans MS" w:cs="Arial"/>
          <w:color w:val="222222"/>
          <w:sz w:val="32"/>
          <w:szCs w:val="32"/>
          <w:shd w:val="clear" w:color="auto" w:fill="FFFFFF"/>
        </w:rPr>
        <w:lastRenderedPageBreak/>
        <w:t>In Varsity Girls Flag Football ... T</w:t>
      </w:r>
      <w:r w:rsidRPr="0031141E">
        <w:rPr>
          <w:rFonts w:ascii="Comic Sans MS" w:eastAsia="Times New Roman" w:hAnsi="Comic Sans MS" w:cs="Arial"/>
          <w:color w:val="222222"/>
          <w:sz w:val="32"/>
          <w:szCs w:val="32"/>
        </w:rPr>
        <w:t>oday at 430pm, join us on celebrating Homecoming &amp; Senior Night as the Gridiron Lady Royals take on the Sabers of Streamwood at Larkin Field.  See what all the hype is all about. See you at the 50. SOME WISH FOR IT ... WE WORK FOR IT - "EMPOWHER FOR LIFE</w:t>
      </w:r>
      <w:proofErr w:type="gramStart"/>
      <w:r w:rsidRPr="0031141E">
        <w:rPr>
          <w:rFonts w:ascii="Comic Sans MS" w:eastAsia="Times New Roman" w:hAnsi="Comic Sans MS" w:cs="Arial"/>
          <w:color w:val="222222"/>
          <w:sz w:val="32"/>
          <w:szCs w:val="32"/>
        </w:rPr>
        <w:t>"  GIRLS</w:t>
      </w:r>
      <w:proofErr w:type="gramEnd"/>
      <w:r w:rsidRPr="0031141E">
        <w:rPr>
          <w:rFonts w:ascii="Comic Sans MS" w:eastAsia="Times New Roman" w:hAnsi="Comic Sans MS" w:cs="Arial"/>
          <w:color w:val="222222"/>
          <w:sz w:val="32"/>
          <w:szCs w:val="32"/>
        </w:rPr>
        <w:t xml:space="preserve"> FLAG FOOTBALL</w:t>
      </w:r>
      <w:r>
        <w:rPr>
          <w:rFonts w:ascii="Comic Sans MS" w:eastAsia="Times New Roman" w:hAnsi="Comic Sans MS" w:cs="Arial"/>
          <w:color w:val="222222"/>
          <w:sz w:val="32"/>
          <w:szCs w:val="32"/>
        </w:rPr>
        <w:t>”</w:t>
      </w:r>
    </w:p>
    <w:p w:rsidR="0031141E" w:rsidRPr="0031141E" w:rsidRDefault="0031141E" w:rsidP="0031141E">
      <w:pPr>
        <w:shd w:val="clear" w:color="auto" w:fill="FFFFFF"/>
        <w:ind w:left="360"/>
        <w:rPr>
          <w:rFonts w:ascii="Comic Sans MS" w:eastAsia="Times New Roman" w:hAnsi="Comic Sans MS" w:cs="Arial"/>
          <w:color w:val="222222"/>
          <w:sz w:val="32"/>
          <w:szCs w:val="32"/>
        </w:rPr>
      </w:pPr>
      <w:bookmarkStart w:id="0" w:name="_GoBack"/>
      <w:bookmarkEnd w:id="0"/>
    </w:p>
    <w:p w:rsidR="00386DDE" w:rsidRDefault="00386DDE">
      <w:pPr>
        <w:rPr>
          <w:rFonts w:ascii="Comic Sans MS" w:hAnsi="Comic Sans MS" w:cs="Arial"/>
          <w:sz w:val="32"/>
          <w:szCs w:val="32"/>
        </w:rPr>
      </w:pPr>
      <w:r>
        <w:rPr>
          <w:rFonts w:ascii="Comic Sans MS" w:hAnsi="Comic Sans MS" w:cs="Arial"/>
          <w:sz w:val="32"/>
          <w:szCs w:val="32"/>
        </w:rPr>
        <w:br w:type="page"/>
      </w:r>
    </w:p>
    <w:p w:rsidR="00BA03EF" w:rsidRDefault="00412274" w:rsidP="00412274">
      <w:pPr>
        <w:shd w:val="clear" w:color="auto" w:fill="FFFFFF"/>
        <w:jc w:val="center"/>
        <w:rPr>
          <w:rFonts w:ascii="Georgia" w:hAnsi="Georgia"/>
          <w:b/>
          <w:i/>
          <w:color w:val="FF0000"/>
          <w:sz w:val="56"/>
          <w:szCs w:val="56"/>
        </w:rPr>
      </w:pPr>
      <w:r w:rsidRPr="00412274">
        <w:rPr>
          <w:rFonts w:ascii="Georgia" w:hAnsi="Georgia"/>
          <w:b/>
          <w:i/>
          <w:color w:val="FF0000"/>
          <w:sz w:val="56"/>
          <w:szCs w:val="56"/>
        </w:rPr>
        <w:lastRenderedPageBreak/>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DE3028" w:rsidRDefault="00DE3028" w:rsidP="00DE3028">
      <w:pPr>
        <w:shd w:val="clear" w:color="auto" w:fill="FFFFFF"/>
        <w:rPr>
          <w:rFonts w:ascii="Georgia" w:hAnsi="Georgia"/>
          <w:b/>
          <w:i/>
          <w:color w:val="000000" w:themeColor="text1"/>
          <w:sz w:val="32"/>
          <w:szCs w:val="32"/>
        </w:rPr>
      </w:pPr>
    </w:p>
    <w:p w:rsidR="00291DAB" w:rsidRPr="00291DAB" w:rsidRDefault="00291DAB" w:rsidP="00291DAB">
      <w:pPr>
        <w:pStyle w:val="ListParagraph"/>
        <w:shd w:val="clear" w:color="auto" w:fill="FFFFFF"/>
        <w:rPr>
          <w:rFonts w:ascii="Arial" w:eastAsia="Times New Roman" w:hAnsi="Arial" w:cs="Arial"/>
          <w:color w:val="222222"/>
          <w:szCs w:val="24"/>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9"/>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57218"/>
    <w:multiLevelType w:val="hybridMultilevel"/>
    <w:tmpl w:val="D212A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6"/>
  </w:num>
  <w:num w:numId="5">
    <w:abstractNumId w:val="10"/>
  </w:num>
  <w:num w:numId="6">
    <w:abstractNumId w:val="11"/>
  </w:num>
  <w:num w:numId="7">
    <w:abstractNumId w:val="9"/>
  </w:num>
  <w:num w:numId="8">
    <w:abstractNumId w:val="5"/>
  </w:num>
  <w:num w:numId="9">
    <w:abstractNumId w:val="1"/>
  </w:num>
  <w:num w:numId="10">
    <w:abstractNumId w:val="13"/>
  </w:num>
  <w:num w:numId="11">
    <w:abstractNumId w:val="3"/>
  </w:num>
  <w:num w:numId="12">
    <w:abstractNumId w:val="0"/>
  </w:num>
  <w:num w:numId="13">
    <w:abstractNumId w:val="12"/>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2983"/>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31F0-2D6A-4CBE-A2A6-DFFBBF64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2023-09-27T15:52:00Z</dcterms:created>
  <dcterms:modified xsi:type="dcterms:W3CDTF">2023-09-28T12:49:00Z</dcterms:modified>
</cp:coreProperties>
</file>